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04071" w14:textId="5A5F2D83" w:rsidR="00D12669" w:rsidRDefault="42571C79" w:rsidP="00995BAF">
      <w:pPr>
        <w:pStyle w:val="Heading1"/>
        <w:ind w:left="-630"/>
        <w:jc w:val="both"/>
        <w:rPr>
          <w:sz w:val="36"/>
          <w:szCs w:val="36"/>
        </w:rPr>
      </w:pPr>
      <w:r w:rsidRPr="288F0DF3">
        <w:rPr>
          <w:sz w:val="36"/>
          <w:szCs w:val="36"/>
        </w:rPr>
        <w:t>Mentor</w:t>
      </w:r>
      <w:r w:rsidR="00744629">
        <w:rPr>
          <w:sz w:val="36"/>
          <w:szCs w:val="36"/>
        </w:rPr>
        <w:t>ship</w:t>
      </w:r>
      <w:r w:rsidRPr="288F0DF3">
        <w:rPr>
          <w:sz w:val="36"/>
          <w:szCs w:val="36"/>
        </w:rPr>
        <w:t xml:space="preserve"> Agreement </w:t>
      </w:r>
    </w:p>
    <w:p w14:paraId="3F46E7A4" w14:textId="6C047B25" w:rsidR="0049374C" w:rsidRPr="00995BAF" w:rsidRDefault="00A90722" w:rsidP="00EC4DB9">
      <w:pPr>
        <w:pStyle w:val="Heading1"/>
        <w:ind w:left="-630"/>
        <w:jc w:val="both"/>
        <w:rPr>
          <w:sz w:val="28"/>
          <w:szCs w:val="28"/>
        </w:rPr>
      </w:pPr>
      <w:commentRangeStart w:id="0"/>
      <w:commentRangeEnd w:id="0"/>
      <w:r>
        <w:rPr>
          <w:rStyle w:val="CommentReference"/>
        </w:rPr>
        <w:commentReference w:id="0"/>
      </w:r>
      <w:r w:rsidR="42571C79" w:rsidRPr="00995BAF">
        <w:rPr>
          <w:sz w:val="28"/>
          <w:szCs w:val="28"/>
        </w:rPr>
        <w:t>Instructions</w:t>
      </w:r>
      <w:r w:rsidR="42571C79" w:rsidRPr="00995BAF">
        <w:t xml:space="preserve"> </w:t>
      </w:r>
    </w:p>
    <w:p w14:paraId="1E316203" w14:textId="77777777" w:rsidR="00F70268" w:rsidRDefault="00F70268" w:rsidP="288F0D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031A933" w14:textId="4DE92C55" w:rsidR="00004111" w:rsidRPr="00004111" w:rsidRDefault="00D354FF" w:rsidP="00164B7F">
      <w:pPr>
        <w:autoSpaceDE w:val="0"/>
        <w:autoSpaceDN w:val="0"/>
        <w:adjustRightInd w:val="0"/>
        <w:ind w:left="-630"/>
        <w:rPr>
          <w:lang w:val="en-CA"/>
        </w:rPr>
      </w:pPr>
      <w:r w:rsidRPr="00D354FF">
        <w:t xml:space="preserve">We recommend that both the Mentor and Mentee review this agreement </w:t>
      </w:r>
      <w:r w:rsidR="00995BAF" w:rsidRPr="00D354FF">
        <w:t>to</w:t>
      </w:r>
      <w:r w:rsidRPr="00D354FF">
        <w:t xml:space="preserve"> set clear expectations and build a strong foundation for the mentoring relationship.</w:t>
      </w:r>
      <w:r w:rsidR="00164B7F">
        <w:t xml:space="preserve">  </w:t>
      </w:r>
      <w:r w:rsidRPr="00D354FF">
        <w:t>By reviewing this together, the Mentor recognizes their role as a professional role model, sharing advice, experience, and guidance in a business setting. The Mentee gains valuable insights and professional development support while taking ownership of their own career growth.</w:t>
      </w:r>
      <w:r w:rsidR="00164B7F">
        <w:t xml:space="preserve"> </w:t>
      </w:r>
      <w:r w:rsidRPr="00D354FF">
        <w:t>To get the most out of this partnership, take time to discuss each question thoughtfully and record your responses in the space provided</w:t>
      </w:r>
      <w:r w:rsidR="00164B7F">
        <w:t>.</w:t>
      </w:r>
    </w:p>
    <w:p w14:paraId="2AE3E9E4" w14:textId="77777777" w:rsidR="0049374C" w:rsidRPr="00A5346C" w:rsidRDefault="42571C79" w:rsidP="00EC4DB9">
      <w:pPr>
        <w:pStyle w:val="Heading2"/>
        <w:ind w:left="-630"/>
        <w:jc w:val="both"/>
        <w:rPr>
          <w:sz w:val="24"/>
          <w:szCs w:val="24"/>
        </w:rPr>
      </w:pPr>
      <w:r w:rsidRPr="00A5346C">
        <w:rPr>
          <w:sz w:val="24"/>
          <w:szCs w:val="24"/>
        </w:rPr>
        <w:t>Mentoring Logistics</w:t>
      </w:r>
    </w:p>
    <w:p w14:paraId="0490A7A6" w14:textId="77777777" w:rsidR="0049374C" w:rsidRDefault="0049374C" w:rsidP="288F0DF3">
      <w:pPr>
        <w:jc w:val="both"/>
      </w:pPr>
    </w:p>
    <w:tbl>
      <w:tblPr>
        <w:tblStyle w:val="ListTable3-Accent1"/>
        <w:tblW w:w="10411" w:type="dxa"/>
        <w:tblInd w:w="-635" w:type="dxa"/>
        <w:tblLook w:val="01E0" w:firstRow="1" w:lastRow="1" w:firstColumn="1" w:lastColumn="1" w:noHBand="0" w:noVBand="0"/>
      </w:tblPr>
      <w:tblGrid>
        <w:gridCol w:w="2760"/>
        <w:gridCol w:w="2550"/>
        <w:gridCol w:w="2550"/>
        <w:gridCol w:w="2551"/>
      </w:tblGrid>
      <w:tr w:rsidR="00A86D91" w14:paraId="6E538DD6" w14:textId="77777777" w:rsidTr="00EC4D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60" w:type="dxa"/>
          </w:tcPr>
          <w:p w14:paraId="3C7C3A49" w14:textId="77777777" w:rsidR="0049374C" w:rsidRPr="00A5346C" w:rsidRDefault="42571C79" w:rsidP="288F0DF3">
            <w:pPr>
              <w:jc w:val="both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>Day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0" w:type="dxa"/>
          </w:tcPr>
          <w:p w14:paraId="04D4D817" w14:textId="77777777" w:rsidR="0049374C" w:rsidRPr="00A5346C" w:rsidRDefault="42571C79" w:rsidP="288F0DF3">
            <w:pPr>
              <w:jc w:val="both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 xml:space="preserve">Time </w:t>
            </w:r>
          </w:p>
        </w:tc>
        <w:tc>
          <w:tcPr>
            <w:tcW w:w="2550" w:type="dxa"/>
          </w:tcPr>
          <w:p w14:paraId="7472AE76" w14:textId="77777777" w:rsidR="0049374C" w:rsidRPr="00A5346C" w:rsidRDefault="42571C79" w:rsidP="288F0DF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>Frequency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551" w:type="dxa"/>
          </w:tcPr>
          <w:p w14:paraId="6E9BE956" w14:textId="77777777" w:rsidR="0049374C" w:rsidRPr="00A5346C" w:rsidRDefault="42571C79" w:rsidP="288F0DF3">
            <w:pPr>
              <w:jc w:val="both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>Location</w:t>
            </w:r>
          </w:p>
        </w:tc>
      </w:tr>
      <w:tr w:rsidR="00A86D91" w14:paraId="6F10F760" w14:textId="77777777" w:rsidTr="00EC4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</w:tcPr>
          <w:p w14:paraId="167545DA" w14:textId="77777777" w:rsidR="0049374C" w:rsidRPr="00A5346C" w:rsidRDefault="42571C79" w:rsidP="288F0DF3">
            <w:pPr>
              <w:jc w:val="both"/>
              <w:rPr>
                <w:szCs w:val="20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>Wednesdays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0" w:type="dxa"/>
          </w:tcPr>
          <w:p w14:paraId="2C058075" w14:textId="77777777" w:rsidR="0049374C" w:rsidRPr="00A5346C" w:rsidRDefault="42571C79" w:rsidP="288F0DF3">
            <w:pPr>
              <w:jc w:val="both"/>
              <w:rPr>
                <w:szCs w:val="20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>4:00</w:t>
            </w:r>
          </w:p>
        </w:tc>
        <w:tc>
          <w:tcPr>
            <w:tcW w:w="2550" w:type="dxa"/>
          </w:tcPr>
          <w:p w14:paraId="6A1DCE2F" w14:textId="77777777" w:rsidR="0049374C" w:rsidRPr="00A5346C" w:rsidRDefault="42571C79" w:rsidP="288F0DF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>Bi-weekly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</w:tcPr>
          <w:p w14:paraId="147BDE6F" w14:textId="1132D86B" w:rsidR="0049374C" w:rsidRPr="00A5346C" w:rsidRDefault="38683DE2" w:rsidP="00071E6A">
            <w:pPr>
              <w:spacing w:line="259" w:lineRule="auto"/>
              <w:jc w:val="both"/>
              <w:rPr>
                <w:rFonts w:eastAsia="Arial" w:cs="Arial"/>
                <w:szCs w:val="20"/>
                <w:lang w:val="en-CA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>Online meeting</w:t>
            </w:r>
          </w:p>
        </w:tc>
      </w:tr>
      <w:tr w:rsidR="00A86D91" w14:paraId="08C9325C" w14:textId="77777777" w:rsidTr="00EC4DB9">
        <w:trPr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11" w:type="dxa"/>
            <w:gridSpan w:val="4"/>
          </w:tcPr>
          <w:p w14:paraId="78EF20C6" w14:textId="77777777" w:rsidR="0049374C" w:rsidRPr="00A5346C" w:rsidRDefault="78721ED1" w:rsidP="288F0DF3">
            <w:pPr>
              <w:jc w:val="both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>Preferred Method(s) of C</w:t>
            </w:r>
            <w:r w:rsidR="42571C79" w:rsidRPr="00A5346C">
              <w:rPr>
                <w:szCs w:val="20"/>
              </w:rPr>
              <w:t>ommunication:</w:t>
            </w:r>
          </w:p>
        </w:tc>
      </w:tr>
      <w:tr w:rsidR="00A86D91" w14:paraId="1D56EC68" w14:textId="77777777" w:rsidTr="00EC4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11" w:type="dxa"/>
            <w:gridSpan w:val="4"/>
          </w:tcPr>
          <w:p w14:paraId="21D9030E" w14:textId="2AF6BB7F" w:rsidR="0049374C" w:rsidRPr="00A5346C" w:rsidRDefault="42571C79" w:rsidP="288F0DF3">
            <w:pPr>
              <w:jc w:val="both"/>
              <w:rPr>
                <w:szCs w:val="20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 xml:space="preserve">Other ways we will communicate will be via </w:t>
            </w:r>
            <w:r w:rsidR="00CF48D1">
              <w:rPr>
                <w:color w:val="808080" w:themeColor="background1" w:themeShade="80"/>
                <w:szCs w:val="20"/>
                <w:lang w:val="en-CA"/>
              </w:rPr>
              <w:t xml:space="preserve">teams and email outside of our virtual sessions.  </w:t>
            </w:r>
          </w:p>
        </w:tc>
      </w:tr>
      <w:tr w:rsidR="00A86D91" w14:paraId="71F35808" w14:textId="77777777" w:rsidTr="00EC4DB9">
        <w:trPr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11" w:type="dxa"/>
            <w:gridSpan w:val="4"/>
          </w:tcPr>
          <w:p w14:paraId="2AB80DBA" w14:textId="77777777" w:rsidR="0049374C" w:rsidRPr="00A5346C" w:rsidRDefault="42571C79" w:rsidP="288F0DF3">
            <w:pPr>
              <w:jc w:val="both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 xml:space="preserve">Who </w:t>
            </w:r>
            <w:r w:rsidR="78721ED1" w:rsidRPr="00A5346C">
              <w:rPr>
                <w:szCs w:val="20"/>
              </w:rPr>
              <w:t>Will Initiate Meetings and Interactions?</w:t>
            </w:r>
          </w:p>
        </w:tc>
      </w:tr>
      <w:tr w:rsidR="00A86D91" w14:paraId="51F64CF3" w14:textId="77777777" w:rsidTr="00EC4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11" w:type="dxa"/>
            <w:gridSpan w:val="4"/>
          </w:tcPr>
          <w:p w14:paraId="1F852557" w14:textId="77777777" w:rsidR="0049374C" w:rsidRPr="00A5346C" w:rsidRDefault="42571C79" w:rsidP="288F0DF3">
            <w:pPr>
              <w:contextualSpacing/>
              <w:jc w:val="both"/>
              <w:rPr>
                <w:szCs w:val="20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>Mentee</w:t>
            </w:r>
          </w:p>
        </w:tc>
      </w:tr>
      <w:tr w:rsidR="00A86D91" w14:paraId="3421A751" w14:textId="77777777" w:rsidTr="00EC4DB9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11" w:type="dxa"/>
            <w:gridSpan w:val="4"/>
          </w:tcPr>
          <w:p w14:paraId="70F2F804" w14:textId="77777777" w:rsidR="0049374C" w:rsidRPr="00A5346C" w:rsidRDefault="42571C79" w:rsidP="288F0DF3">
            <w:pPr>
              <w:jc w:val="both"/>
              <w:rPr>
                <w:b w:val="0"/>
                <w:bCs w:val="0"/>
                <w:szCs w:val="20"/>
              </w:rPr>
            </w:pPr>
            <w:r w:rsidRPr="00A5346C">
              <w:rPr>
                <w:szCs w:val="20"/>
              </w:rPr>
              <w:t xml:space="preserve">If </w:t>
            </w:r>
            <w:r w:rsidR="78721ED1" w:rsidRPr="00A5346C">
              <w:rPr>
                <w:szCs w:val="20"/>
              </w:rPr>
              <w:t>Meetings Are Cancelled, What Will We Do?</w:t>
            </w:r>
          </w:p>
        </w:tc>
      </w:tr>
      <w:tr w:rsidR="00A86D91" w14:paraId="06D7DCBE" w14:textId="77777777" w:rsidTr="00EC4DB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8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11" w:type="dxa"/>
            <w:gridSpan w:val="4"/>
          </w:tcPr>
          <w:p w14:paraId="0A1C9DA1" w14:textId="77777777" w:rsidR="0049374C" w:rsidRPr="00A5346C" w:rsidRDefault="42571C79" w:rsidP="288F0DF3">
            <w:pPr>
              <w:jc w:val="both"/>
              <w:rPr>
                <w:szCs w:val="20"/>
              </w:rPr>
            </w:pPr>
            <w:r w:rsidRPr="00A5346C">
              <w:rPr>
                <w:color w:val="808080" w:themeColor="background1" w:themeShade="80"/>
                <w:szCs w:val="20"/>
                <w:lang w:val="en-CA"/>
              </w:rPr>
              <w:t>Skip the meeting and resume at the next scheduled meeting</w:t>
            </w:r>
            <w:r w:rsidRPr="00A5346C">
              <w:rPr>
                <w:szCs w:val="20"/>
              </w:rPr>
              <w:t xml:space="preserve"> </w:t>
            </w:r>
          </w:p>
        </w:tc>
      </w:tr>
    </w:tbl>
    <w:p w14:paraId="223C21CB" w14:textId="77777777" w:rsidR="0049374C" w:rsidRPr="00A5346C" w:rsidRDefault="42571C79" w:rsidP="00EC4DB9">
      <w:pPr>
        <w:pStyle w:val="Heading2"/>
        <w:ind w:left="-630"/>
        <w:jc w:val="both"/>
        <w:rPr>
          <w:sz w:val="24"/>
          <w:szCs w:val="24"/>
        </w:rPr>
      </w:pPr>
      <w:r w:rsidRPr="00A5346C">
        <w:rPr>
          <w:sz w:val="24"/>
          <w:szCs w:val="24"/>
        </w:rPr>
        <w:t xml:space="preserve">Mentoring Goals, Expectations, and Responsibilities </w:t>
      </w:r>
    </w:p>
    <w:p w14:paraId="77E92822" w14:textId="77777777" w:rsidR="0049374C" w:rsidRPr="00F4346F" w:rsidRDefault="0049374C" w:rsidP="288F0DF3">
      <w:pPr>
        <w:jc w:val="both"/>
      </w:pPr>
    </w:p>
    <w:tbl>
      <w:tblPr>
        <w:tblStyle w:val="ListTable3-Accent1"/>
        <w:tblW w:w="10501" w:type="dxa"/>
        <w:tblInd w:w="-725" w:type="dxa"/>
        <w:tblLook w:val="01E0" w:firstRow="1" w:lastRow="1" w:firstColumn="1" w:lastColumn="1" w:noHBand="0" w:noVBand="0"/>
      </w:tblPr>
      <w:tblGrid>
        <w:gridCol w:w="10501"/>
      </w:tblGrid>
      <w:tr w:rsidR="0049374C" w:rsidRPr="00722241" w14:paraId="472B00D3" w14:textId="77777777" w:rsidTr="00EC4D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501" w:type="dxa"/>
          </w:tcPr>
          <w:p w14:paraId="3EF48F52" w14:textId="2766E35E" w:rsidR="0049374C" w:rsidRPr="00677055" w:rsidRDefault="78721ED1" w:rsidP="288F0DF3">
            <w:pPr>
              <w:jc w:val="both"/>
              <w:rPr>
                <w:b w:val="0"/>
                <w:bCs w:val="0"/>
              </w:rPr>
            </w:pPr>
            <w:r>
              <w:t>Mentor</w:t>
            </w:r>
            <w:r w:rsidR="00A75F35">
              <w:t xml:space="preserve">ship Objectives/Goals:  </w:t>
            </w:r>
            <w:r w:rsidR="42571C79">
              <w:t xml:space="preserve">What does the </w:t>
            </w:r>
            <w:r w:rsidR="04039D8A">
              <w:t>M</w:t>
            </w:r>
            <w:r w:rsidR="42571C79">
              <w:t xml:space="preserve">entee want to accomplish or learn? </w:t>
            </w:r>
          </w:p>
        </w:tc>
      </w:tr>
      <w:tr w:rsidR="0049374C" w14:paraId="369BA083" w14:textId="77777777" w:rsidTr="00EC4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</w:tcPr>
          <w:p w14:paraId="57CB75CB" w14:textId="77777777" w:rsidR="0049374C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To develop a leadership career pathway to prepare for future leadership positions.</w:t>
            </w:r>
          </w:p>
          <w:p w14:paraId="3372D01A" w14:textId="77777777" w:rsidR="0049374C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Learn the basics of grou</w:t>
            </w:r>
            <w:r w:rsidR="483701FF" w:rsidRPr="288F0DF3">
              <w:rPr>
                <w:rFonts w:cs="Arial"/>
                <w:color w:val="808080" w:themeColor="background1" w:themeShade="80"/>
              </w:rPr>
              <w:t xml:space="preserve">p roles, dynamics, and decision </w:t>
            </w:r>
            <w:r w:rsidRPr="288F0DF3">
              <w:rPr>
                <w:rFonts w:cs="Arial"/>
                <w:color w:val="808080" w:themeColor="background1" w:themeShade="80"/>
              </w:rPr>
              <w:t>making to function constructively in group settings.</w:t>
            </w:r>
          </w:p>
          <w:p w14:paraId="56A649BD" w14:textId="77777777" w:rsidR="0049374C" w:rsidRPr="001C004C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To learn how to communicate effectively in networking situations.</w:t>
            </w:r>
          </w:p>
          <w:p w14:paraId="4467BEC3" w14:textId="77777777" w:rsidR="0049374C" w:rsidRPr="001C004C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To gain a better understanding of best-practice leadership experiences.</w:t>
            </w:r>
          </w:p>
          <w:p w14:paraId="5B0E1648" w14:textId="77777777" w:rsidR="0049374C" w:rsidRPr="001C004C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To gain a better understanding about how to play an effective role in influencing decisions.</w:t>
            </w:r>
          </w:p>
          <w:p w14:paraId="4679A105" w14:textId="77777777" w:rsidR="0049374C" w:rsidRPr="001C004C" w:rsidRDefault="483701FF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To further develop decision-</w:t>
            </w:r>
            <w:r w:rsidR="42571C79" w:rsidRPr="288F0DF3">
              <w:rPr>
                <w:rFonts w:cs="Arial"/>
                <w:color w:val="808080" w:themeColor="background1" w:themeShade="80"/>
              </w:rPr>
              <w:t>making skills.</w:t>
            </w:r>
          </w:p>
          <w:p w14:paraId="432326FD" w14:textId="77777777" w:rsidR="0049374C" w:rsidRPr="00722241" w:rsidRDefault="0049374C" w:rsidP="288F0DF3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b w:val="0"/>
                <w:bCs w:val="0"/>
              </w:rPr>
            </w:pPr>
          </w:p>
        </w:tc>
      </w:tr>
      <w:tr w:rsidR="0049374C" w14:paraId="1CCA3643" w14:textId="77777777" w:rsidTr="00EC4DB9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</w:tcPr>
          <w:p w14:paraId="24319267" w14:textId="6107DE75" w:rsidR="0049374C" w:rsidRPr="00733705" w:rsidRDefault="00841CE1" w:rsidP="288F0DF3">
            <w:pPr>
              <w:jc w:val="both"/>
              <w:rPr>
                <w:b w:val="0"/>
                <w:bCs w:val="0"/>
              </w:rPr>
            </w:pPr>
            <w:r>
              <w:t xml:space="preserve">How does the mentee prefer to receive feedback:  </w:t>
            </w:r>
            <w:r w:rsidR="42571C79">
              <w:t xml:space="preserve"> </w:t>
            </w:r>
          </w:p>
        </w:tc>
      </w:tr>
      <w:tr w:rsidR="0049374C" w14:paraId="3D1C41C8" w14:textId="77777777" w:rsidTr="00EC4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</w:tcPr>
          <w:p w14:paraId="14906EB3" w14:textId="77777777" w:rsidR="0049374C" w:rsidRPr="00841CE1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 xml:space="preserve">Via email or verbally, depending on the situation. </w:t>
            </w:r>
          </w:p>
          <w:p w14:paraId="1B3561F1" w14:textId="39C03BD4" w:rsidR="00841CE1" w:rsidRPr="0054349C" w:rsidRDefault="00841CE1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>
              <w:rPr>
                <w:rFonts w:cs="Arial"/>
                <w:color w:val="808080" w:themeColor="background1" w:themeShade="80"/>
              </w:rPr>
              <w:t xml:space="preserve">Some people prefer to receive feedback in the moment.  </w:t>
            </w:r>
          </w:p>
          <w:p w14:paraId="03F39203" w14:textId="77777777" w:rsidR="0049374C" w:rsidRPr="0054349C" w:rsidRDefault="42571C79" w:rsidP="288F0D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color w:val="808080"/>
              </w:rPr>
            </w:pPr>
            <w:r w:rsidRPr="288F0DF3">
              <w:rPr>
                <w:rFonts w:cs="Arial"/>
                <w:color w:val="808080" w:themeColor="background1" w:themeShade="80"/>
              </w:rPr>
              <w:t>Feedback will be objective, constructive, and timely.</w:t>
            </w:r>
          </w:p>
          <w:p w14:paraId="32352D6B" w14:textId="77777777" w:rsidR="0049374C" w:rsidRPr="00733705" w:rsidRDefault="0049374C" w:rsidP="288F0DF3">
            <w:pPr>
              <w:jc w:val="both"/>
              <w:rPr>
                <w:b w:val="0"/>
                <w:bCs w:val="0"/>
              </w:rPr>
            </w:pPr>
          </w:p>
        </w:tc>
      </w:tr>
      <w:tr w:rsidR="0049374C" w14:paraId="28264DEB" w14:textId="77777777" w:rsidTr="00EC4DB9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</w:tcPr>
          <w:p w14:paraId="00145C51" w14:textId="4F22A2E4" w:rsidR="0049374C" w:rsidRPr="0054349C" w:rsidRDefault="46C93CE1" w:rsidP="288F0DF3">
            <w:pPr>
              <w:jc w:val="both"/>
              <w:rPr>
                <w:b w:val="0"/>
                <w:bCs w:val="0"/>
              </w:rPr>
            </w:pPr>
            <w:r>
              <w:t xml:space="preserve">Relationship </w:t>
            </w:r>
            <w:r w:rsidR="00FC6145">
              <w:t>Check-in</w:t>
            </w:r>
            <w:r w:rsidR="42571C79">
              <w:t>:</w:t>
            </w:r>
          </w:p>
        </w:tc>
      </w:tr>
      <w:tr w:rsidR="0049374C" w14:paraId="5B0B7ACF" w14:textId="77777777" w:rsidTr="0073269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8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501" w:type="dxa"/>
          </w:tcPr>
          <w:p w14:paraId="6087F694" w14:textId="25730FA9" w:rsidR="007A5581" w:rsidRPr="008D6544" w:rsidRDefault="00BD4EEE" w:rsidP="288F0DF3">
            <w:pPr>
              <w:contextualSpacing/>
              <w:jc w:val="both"/>
              <w:rPr>
                <w:rFonts w:cs="Arial"/>
                <w:color w:val="808080"/>
              </w:rPr>
            </w:pPr>
            <w:r>
              <w:rPr>
                <w:rFonts w:cs="Arial"/>
                <w:color w:val="808080" w:themeColor="background1" w:themeShade="80"/>
              </w:rPr>
              <w:t>A</w:t>
            </w:r>
            <w:r w:rsidR="00E1654B">
              <w:rPr>
                <w:rFonts w:cs="Arial"/>
                <w:color w:val="808080" w:themeColor="background1" w:themeShade="80"/>
              </w:rPr>
              <w:t>t approximately six weeks,</w:t>
            </w:r>
            <w:r w:rsidR="00137C33">
              <w:rPr>
                <w:rFonts w:cs="Arial"/>
                <w:color w:val="808080" w:themeColor="background1" w:themeShade="80"/>
              </w:rPr>
              <w:t xml:space="preserve"> we will check in and talk about</w:t>
            </w:r>
            <w:r w:rsidR="005D0F5B">
              <w:rPr>
                <w:rFonts w:cs="Arial"/>
                <w:color w:val="808080" w:themeColor="background1" w:themeShade="80"/>
              </w:rPr>
              <w:t xml:space="preserve"> the progress of the </w:t>
            </w:r>
            <w:proofErr w:type="gramStart"/>
            <w:r w:rsidR="005D0F5B">
              <w:rPr>
                <w:rFonts w:cs="Arial"/>
                <w:color w:val="808080" w:themeColor="background1" w:themeShade="80"/>
              </w:rPr>
              <w:t>mentorship</w:t>
            </w:r>
            <w:r w:rsidR="00E1654B">
              <w:rPr>
                <w:rFonts w:cs="Arial"/>
                <w:color w:val="808080" w:themeColor="background1" w:themeShade="80"/>
              </w:rPr>
              <w:t>,</w:t>
            </w:r>
            <w:r w:rsidR="005D0F5B">
              <w:rPr>
                <w:rFonts w:cs="Arial"/>
                <w:color w:val="808080" w:themeColor="background1" w:themeShade="80"/>
              </w:rPr>
              <w:t xml:space="preserve"> and</w:t>
            </w:r>
            <w:proofErr w:type="gramEnd"/>
            <w:r w:rsidR="005D0F5B">
              <w:rPr>
                <w:rFonts w:cs="Arial"/>
                <w:color w:val="808080" w:themeColor="background1" w:themeShade="80"/>
              </w:rPr>
              <w:t xml:space="preserve"> discuss how the relationship </w:t>
            </w:r>
            <w:r w:rsidR="00E1654B">
              <w:rPr>
                <w:rFonts w:cs="Arial"/>
                <w:color w:val="808080" w:themeColor="background1" w:themeShade="80"/>
              </w:rPr>
              <w:t xml:space="preserve">could </w:t>
            </w:r>
            <w:r w:rsidR="00B049C3">
              <w:rPr>
                <w:rFonts w:cs="Arial"/>
                <w:color w:val="808080" w:themeColor="background1" w:themeShade="80"/>
              </w:rPr>
              <w:t>improve</w:t>
            </w:r>
            <w:r w:rsidR="005D0F5B">
              <w:rPr>
                <w:rFonts w:cs="Arial"/>
                <w:color w:val="808080" w:themeColor="background1" w:themeShade="80"/>
              </w:rPr>
              <w:t xml:space="preserve">. </w:t>
            </w:r>
          </w:p>
        </w:tc>
      </w:tr>
    </w:tbl>
    <w:p w14:paraId="40124EFC" w14:textId="77777777" w:rsidR="00961279" w:rsidRDefault="00961279" w:rsidP="00EC4DB9">
      <w:pPr>
        <w:pStyle w:val="Heading2"/>
        <w:ind w:left="-720"/>
        <w:jc w:val="both"/>
        <w:rPr>
          <w:sz w:val="24"/>
          <w:szCs w:val="24"/>
        </w:rPr>
      </w:pPr>
    </w:p>
    <w:p w14:paraId="7AEE8D81" w14:textId="6F730309" w:rsidR="0049374C" w:rsidRPr="00A5346C" w:rsidRDefault="42571C79" w:rsidP="00EC4DB9">
      <w:pPr>
        <w:pStyle w:val="Heading2"/>
        <w:ind w:left="-720"/>
        <w:jc w:val="both"/>
        <w:rPr>
          <w:sz w:val="24"/>
          <w:szCs w:val="24"/>
        </w:rPr>
      </w:pPr>
      <w:r w:rsidRPr="00A5346C">
        <w:rPr>
          <w:sz w:val="24"/>
          <w:szCs w:val="24"/>
        </w:rPr>
        <w:t>Mentor</w:t>
      </w:r>
      <w:r w:rsidR="00A75F35">
        <w:rPr>
          <w:sz w:val="24"/>
          <w:szCs w:val="24"/>
        </w:rPr>
        <w:t xml:space="preserve">ing </w:t>
      </w:r>
      <w:r w:rsidRPr="00A5346C">
        <w:rPr>
          <w:sz w:val="24"/>
          <w:szCs w:val="24"/>
        </w:rPr>
        <w:t>Boundaries</w:t>
      </w:r>
      <w:r w:rsidR="000474C4">
        <w:rPr>
          <w:sz w:val="24"/>
          <w:szCs w:val="24"/>
        </w:rPr>
        <w:t xml:space="preserve"> </w:t>
      </w:r>
      <w:r w:rsidR="00FB42E9">
        <w:rPr>
          <w:sz w:val="24"/>
          <w:szCs w:val="24"/>
        </w:rPr>
        <w:t>&amp;</w:t>
      </w:r>
      <w:r w:rsidR="000474C4">
        <w:rPr>
          <w:sz w:val="24"/>
          <w:szCs w:val="24"/>
        </w:rPr>
        <w:t xml:space="preserve"> </w:t>
      </w:r>
      <w:r w:rsidR="00B26CD8">
        <w:rPr>
          <w:sz w:val="24"/>
          <w:szCs w:val="24"/>
        </w:rPr>
        <w:t>Confidentiality</w:t>
      </w:r>
    </w:p>
    <w:p w14:paraId="2CB77CD5" w14:textId="77777777" w:rsidR="0049374C" w:rsidRDefault="0049374C" w:rsidP="288F0DF3">
      <w:pPr>
        <w:jc w:val="both"/>
      </w:pPr>
    </w:p>
    <w:tbl>
      <w:tblPr>
        <w:tblStyle w:val="ListTable3-Accent1"/>
        <w:tblW w:w="10921" w:type="dxa"/>
        <w:tblInd w:w="-725" w:type="dxa"/>
        <w:tblLook w:val="01E0" w:firstRow="1" w:lastRow="1" w:firstColumn="1" w:lastColumn="1" w:noHBand="0" w:noVBand="0"/>
      </w:tblPr>
      <w:tblGrid>
        <w:gridCol w:w="10921"/>
      </w:tblGrid>
      <w:tr w:rsidR="0049374C" w14:paraId="77523541" w14:textId="77777777" w:rsidTr="00264A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21" w:type="dxa"/>
          </w:tcPr>
          <w:p w14:paraId="504B6443" w14:textId="739AFE8A" w:rsidR="0049374C" w:rsidRPr="00F4346F" w:rsidRDefault="000474C4" w:rsidP="288F0DF3">
            <w:pPr>
              <w:jc w:val="both"/>
              <w:rPr>
                <w:b w:val="0"/>
                <w:bCs w:val="0"/>
              </w:rPr>
            </w:pPr>
            <w:r>
              <w:t>What’s out of the scope of mentorship?</w:t>
            </w:r>
          </w:p>
        </w:tc>
      </w:tr>
      <w:tr w:rsidR="0049374C" w14:paraId="779448C0" w14:textId="77777777" w:rsidTr="00264A9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7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921" w:type="dxa"/>
          </w:tcPr>
          <w:p w14:paraId="1BA203B3" w14:textId="3247FB88" w:rsidR="000474C4" w:rsidRPr="000474C4" w:rsidRDefault="000474C4" w:rsidP="004D3AF2">
            <w:pPr>
              <w:numPr>
                <w:ilvl w:val="0"/>
                <w:numId w:val="6"/>
              </w:numPr>
              <w:jc w:val="both"/>
              <w:rPr>
                <w:color w:val="808080"/>
                <w:lang w:val="en-CA"/>
              </w:rPr>
            </w:pPr>
            <w:r>
              <w:rPr>
                <w:color w:val="808080" w:themeColor="background1" w:themeShade="80"/>
                <w:lang w:val="en-CA"/>
              </w:rPr>
              <w:t>The Mentor will not be directly involved in resolving workplace disputes.</w:t>
            </w:r>
          </w:p>
          <w:p w14:paraId="5BF8EC76" w14:textId="7630F9CD" w:rsidR="00F566F9" w:rsidRPr="004D3AF2" w:rsidRDefault="000474C4" w:rsidP="004D3AF2">
            <w:pPr>
              <w:numPr>
                <w:ilvl w:val="0"/>
                <w:numId w:val="6"/>
              </w:numPr>
              <w:jc w:val="both"/>
              <w:rPr>
                <w:color w:val="808080"/>
                <w:lang w:val="en-CA"/>
              </w:rPr>
            </w:pPr>
            <w:r>
              <w:rPr>
                <w:color w:val="808080"/>
                <w:lang w:val="en-CA"/>
              </w:rPr>
              <w:t xml:space="preserve">The Mentor will not act as an advocate for the Mentee’s promotions or career advancement. </w:t>
            </w:r>
            <w:r w:rsidR="00F566F9">
              <w:rPr>
                <w:color w:val="808080"/>
                <w:lang w:val="en-CA"/>
              </w:rPr>
              <w:t xml:space="preserve"> </w:t>
            </w:r>
          </w:p>
        </w:tc>
      </w:tr>
    </w:tbl>
    <w:p w14:paraId="171C251B" w14:textId="77777777" w:rsidR="0049374C" w:rsidRDefault="0049374C" w:rsidP="288F0DF3">
      <w:pPr>
        <w:jc w:val="both"/>
      </w:pPr>
    </w:p>
    <w:tbl>
      <w:tblPr>
        <w:tblStyle w:val="ListTable3-Accent1"/>
        <w:tblW w:w="10921" w:type="dxa"/>
        <w:tblInd w:w="-725" w:type="dxa"/>
        <w:tblLook w:val="01E0" w:firstRow="1" w:lastRow="1" w:firstColumn="1" w:lastColumn="1" w:noHBand="0" w:noVBand="0"/>
      </w:tblPr>
      <w:tblGrid>
        <w:gridCol w:w="10921"/>
      </w:tblGrid>
      <w:tr w:rsidR="000474C4" w14:paraId="5902ADFE" w14:textId="77777777" w:rsidTr="001628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21" w:type="dxa"/>
          </w:tcPr>
          <w:p w14:paraId="3F025EFC" w14:textId="70AC6632" w:rsidR="000474C4" w:rsidRPr="00F4346F" w:rsidRDefault="000474C4" w:rsidP="001628FD">
            <w:pPr>
              <w:jc w:val="both"/>
              <w:rPr>
                <w:b w:val="0"/>
                <w:bCs w:val="0"/>
              </w:rPr>
            </w:pPr>
            <w:r>
              <w:t>What</w:t>
            </w:r>
            <w:r>
              <w:t xml:space="preserve"> stays between us?</w:t>
            </w:r>
          </w:p>
        </w:tc>
      </w:tr>
      <w:tr w:rsidR="000474C4" w14:paraId="45BABDB3" w14:textId="77777777" w:rsidTr="001628F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7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921" w:type="dxa"/>
          </w:tcPr>
          <w:p w14:paraId="7D9484E2" w14:textId="03436107" w:rsidR="000474C4" w:rsidRPr="004D3AF2" w:rsidRDefault="000474C4" w:rsidP="001628FD">
            <w:pPr>
              <w:numPr>
                <w:ilvl w:val="0"/>
                <w:numId w:val="6"/>
              </w:numPr>
              <w:jc w:val="both"/>
              <w:rPr>
                <w:color w:val="808080"/>
                <w:lang w:val="en-CA"/>
              </w:rPr>
            </w:pPr>
            <w:r>
              <w:rPr>
                <w:color w:val="808080" w:themeColor="background1" w:themeShade="80"/>
                <w:lang w:val="en-CA"/>
              </w:rPr>
              <w:t>Our conversations are confidential.  We respect each other’s trust and will not share d</w:t>
            </w:r>
            <w:r w:rsidR="00917ABE">
              <w:rPr>
                <w:color w:val="808080" w:themeColor="background1" w:themeShade="80"/>
                <w:lang w:val="en-CA"/>
              </w:rPr>
              <w:t>etails of our discussions without mutua</w:t>
            </w:r>
            <w:r w:rsidR="00917ABE">
              <w:rPr>
                <w:b w:val="0"/>
                <w:bCs w:val="0"/>
                <w:color w:val="808080" w:themeColor="background1" w:themeShade="80"/>
                <w:lang w:val="en-CA"/>
              </w:rPr>
              <w:t>l</w:t>
            </w:r>
            <w:r w:rsidR="00917ABE">
              <w:rPr>
                <w:color w:val="808080" w:themeColor="background1" w:themeShade="80"/>
                <w:lang w:val="en-CA"/>
              </w:rPr>
              <w:t xml:space="preserve"> agreement. </w:t>
            </w:r>
            <w:r>
              <w:rPr>
                <w:color w:val="808080"/>
                <w:lang w:val="en-CA"/>
              </w:rPr>
              <w:t xml:space="preserve">  </w:t>
            </w:r>
          </w:p>
        </w:tc>
      </w:tr>
    </w:tbl>
    <w:p w14:paraId="5642B5E4" w14:textId="77777777" w:rsidR="0049374C" w:rsidRPr="00A5346C" w:rsidRDefault="42571C79" w:rsidP="00631C98">
      <w:pPr>
        <w:pStyle w:val="Heading2"/>
        <w:ind w:left="-720"/>
        <w:jc w:val="both"/>
        <w:cnfStyle w:val="011000000001" w:firstRow="0" w:lastRow="1" w:firstColumn="1" w:lastColumn="0" w:oddVBand="0" w:evenVBand="0" w:oddHBand="0" w:evenHBand="0" w:firstRowFirstColumn="0" w:firstRowLastColumn="0" w:lastRowFirstColumn="1" w:lastRowLastColumn="0"/>
        <w:rPr>
          <w:sz w:val="24"/>
          <w:szCs w:val="24"/>
        </w:rPr>
      </w:pPr>
      <w:r w:rsidRPr="00A5346C">
        <w:rPr>
          <w:sz w:val="24"/>
          <w:szCs w:val="24"/>
        </w:rPr>
        <w:t>Mentoring Problem Resolution</w:t>
      </w:r>
    </w:p>
    <w:p w14:paraId="5848DFD1" w14:textId="77777777" w:rsidR="0049374C" w:rsidRDefault="0049374C" w:rsidP="288F0DF3">
      <w:pPr>
        <w:tabs>
          <w:tab w:val="left" w:pos="2865"/>
        </w:tabs>
        <w:jc w:val="both"/>
      </w:pPr>
    </w:p>
    <w:tbl>
      <w:tblPr>
        <w:tblStyle w:val="ListTable3-Accent1"/>
        <w:tblW w:w="10926" w:type="dxa"/>
        <w:tblInd w:w="-725" w:type="dxa"/>
        <w:tblLook w:val="01E0" w:firstRow="1" w:lastRow="1" w:firstColumn="1" w:lastColumn="1" w:noHBand="0" w:noVBand="0"/>
      </w:tblPr>
      <w:tblGrid>
        <w:gridCol w:w="10926"/>
      </w:tblGrid>
      <w:tr w:rsidR="0049374C" w14:paraId="087A5AFB" w14:textId="77777777" w:rsidTr="00164B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26" w:type="dxa"/>
          </w:tcPr>
          <w:p w14:paraId="7EBF35A8" w14:textId="77777777" w:rsidR="0049374C" w:rsidRPr="00096BBD" w:rsidRDefault="42571C79" w:rsidP="288F0DF3">
            <w:pPr>
              <w:jc w:val="both"/>
              <w:rPr>
                <w:b w:val="0"/>
                <w:bCs w:val="0"/>
              </w:rPr>
            </w:pPr>
            <w:r>
              <w:t xml:space="preserve">If </w:t>
            </w:r>
            <w:r w:rsidR="1E70D9C1">
              <w:t>we have conflicts, issues, or obstacles, how will we resolve or deal with them?</w:t>
            </w:r>
          </w:p>
        </w:tc>
      </w:tr>
      <w:tr w:rsidR="0049374C" w14:paraId="1770D7D4" w14:textId="77777777" w:rsidTr="00164B7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5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926" w:type="dxa"/>
          </w:tcPr>
          <w:p w14:paraId="1D785F58" w14:textId="77777777" w:rsidR="00FB7D28" w:rsidRPr="00FB7D28" w:rsidRDefault="007764C5" w:rsidP="00FB7D28">
            <w:pPr>
              <w:numPr>
                <w:ilvl w:val="0"/>
                <w:numId w:val="6"/>
              </w:numPr>
              <w:jc w:val="both"/>
              <w:rPr>
                <w:color w:val="808080" w:themeColor="background1" w:themeShade="80"/>
                <w:lang w:val="en-CA"/>
              </w:rPr>
            </w:pPr>
            <w:r w:rsidRPr="00FB7D28">
              <w:rPr>
                <w:color w:val="808080" w:themeColor="background1" w:themeShade="80"/>
                <w:lang w:val="en-CA"/>
              </w:rPr>
              <w:t xml:space="preserve">Handling conflicts early will help keep your mentoring relationship on track. </w:t>
            </w:r>
          </w:p>
          <w:p w14:paraId="003B7CB0" w14:textId="022340C4" w:rsidR="007764C5" w:rsidRPr="00FB7D28" w:rsidRDefault="007764C5" w:rsidP="00FB7D28">
            <w:pPr>
              <w:numPr>
                <w:ilvl w:val="0"/>
                <w:numId w:val="6"/>
              </w:numPr>
              <w:jc w:val="both"/>
              <w:rPr>
                <w:color w:val="808080" w:themeColor="background1" w:themeShade="80"/>
                <w:lang w:val="en-CA"/>
              </w:rPr>
            </w:pPr>
            <w:r w:rsidRPr="00FB7D28">
              <w:rPr>
                <w:color w:val="808080" w:themeColor="background1" w:themeShade="80"/>
                <w:lang w:val="en-CA"/>
              </w:rPr>
              <w:t>Open and honest conversations are the best way to work through challenges.</w:t>
            </w:r>
          </w:p>
          <w:p w14:paraId="590106DB" w14:textId="225496E8" w:rsidR="0049374C" w:rsidRPr="00631C98" w:rsidRDefault="007764C5" w:rsidP="00631C98">
            <w:pPr>
              <w:numPr>
                <w:ilvl w:val="0"/>
                <w:numId w:val="6"/>
              </w:numPr>
              <w:jc w:val="both"/>
              <w:rPr>
                <w:color w:val="808080" w:themeColor="background1" w:themeShade="80"/>
                <w:lang w:val="en-CA"/>
              </w:rPr>
            </w:pPr>
            <w:r w:rsidRPr="007764C5">
              <w:rPr>
                <w:color w:val="808080" w:themeColor="background1" w:themeShade="80"/>
                <w:lang w:val="en-CA"/>
              </w:rPr>
              <w:t xml:space="preserve">For example, if your mentee is relying on you too much, have a direct but supportive conversation to set clear expectations. You can also </w:t>
            </w:r>
            <w:proofErr w:type="gramStart"/>
            <w:r w:rsidRPr="007764C5">
              <w:rPr>
                <w:color w:val="808080" w:themeColor="background1" w:themeShade="80"/>
                <w:lang w:val="en-CA"/>
              </w:rPr>
              <w:t>refer back</w:t>
            </w:r>
            <w:proofErr w:type="gramEnd"/>
            <w:r w:rsidRPr="007764C5">
              <w:rPr>
                <w:color w:val="808080" w:themeColor="background1" w:themeShade="80"/>
                <w:lang w:val="en-CA"/>
              </w:rPr>
              <w:t xml:space="preserve"> to the mentorship guide for guidance on roles and responsibilities.</w:t>
            </w:r>
          </w:p>
        </w:tc>
      </w:tr>
    </w:tbl>
    <w:p w14:paraId="5F149271" w14:textId="77777777" w:rsidR="0049374C" w:rsidRPr="00A5346C" w:rsidRDefault="42571C79" w:rsidP="008A3A7A">
      <w:pPr>
        <w:pStyle w:val="Heading2"/>
        <w:ind w:left="-720"/>
        <w:jc w:val="both"/>
        <w:rPr>
          <w:sz w:val="24"/>
          <w:szCs w:val="24"/>
        </w:rPr>
      </w:pPr>
      <w:r w:rsidRPr="00A5346C">
        <w:rPr>
          <w:sz w:val="24"/>
          <w:szCs w:val="24"/>
        </w:rPr>
        <w:t>Relationship Length</w:t>
      </w:r>
    </w:p>
    <w:p w14:paraId="3342DC42" w14:textId="77777777" w:rsidR="0049374C" w:rsidRDefault="0049374C" w:rsidP="288F0DF3">
      <w:pPr>
        <w:tabs>
          <w:tab w:val="left" w:pos="2865"/>
        </w:tabs>
        <w:jc w:val="both"/>
      </w:pPr>
    </w:p>
    <w:tbl>
      <w:tblPr>
        <w:tblStyle w:val="ListTable3-Accent1"/>
        <w:tblW w:w="10926" w:type="dxa"/>
        <w:tblInd w:w="-725" w:type="dxa"/>
        <w:tblLook w:val="01E0" w:firstRow="1" w:lastRow="1" w:firstColumn="1" w:lastColumn="1" w:noHBand="0" w:noVBand="0"/>
      </w:tblPr>
      <w:tblGrid>
        <w:gridCol w:w="10926"/>
      </w:tblGrid>
      <w:tr w:rsidR="0049374C" w14:paraId="0F7C2A3A" w14:textId="77777777" w:rsidTr="008A3A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26" w:type="dxa"/>
          </w:tcPr>
          <w:p w14:paraId="27089656" w14:textId="77777777" w:rsidR="0049374C" w:rsidRPr="00096BBD" w:rsidRDefault="497A61C0" w:rsidP="288F0DF3">
            <w:pPr>
              <w:jc w:val="both"/>
              <w:rPr>
                <w:b w:val="0"/>
                <w:bCs w:val="0"/>
              </w:rPr>
            </w:pPr>
            <w:r>
              <w:t xml:space="preserve">When </w:t>
            </w:r>
            <w:r w:rsidR="1E70D9C1">
              <w:t>should the relationship end?</w:t>
            </w:r>
          </w:p>
        </w:tc>
      </w:tr>
      <w:tr w:rsidR="0049374C" w14:paraId="79FF4D62" w14:textId="77777777" w:rsidTr="008A3A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926" w:type="dxa"/>
          </w:tcPr>
          <w:p w14:paraId="47C55FF6" w14:textId="3F25E67B" w:rsidR="0049374C" w:rsidRPr="000442E2" w:rsidRDefault="00396B8E" w:rsidP="000442E2">
            <w:pPr>
              <w:numPr>
                <w:ilvl w:val="0"/>
                <w:numId w:val="6"/>
              </w:numPr>
              <w:jc w:val="both"/>
              <w:rPr>
                <w:color w:val="808080" w:themeColor="background1" w:themeShade="80"/>
                <w:lang w:val="en-CA"/>
              </w:rPr>
            </w:pPr>
            <w:r>
              <w:rPr>
                <w:color w:val="808080" w:themeColor="background1" w:themeShade="80"/>
                <w:lang w:val="en-CA"/>
              </w:rPr>
              <w:t xml:space="preserve">We </w:t>
            </w:r>
            <w:r w:rsidR="00473DC0">
              <w:rPr>
                <w:color w:val="808080" w:themeColor="background1" w:themeShade="80"/>
                <w:lang w:val="en-CA"/>
              </w:rPr>
              <w:t xml:space="preserve">recommend a three-month mentorship, </w:t>
            </w:r>
            <w:r w:rsidR="004C13B3">
              <w:rPr>
                <w:color w:val="808080" w:themeColor="background1" w:themeShade="80"/>
                <w:lang w:val="en-CA"/>
              </w:rPr>
              <w:t xml:space="preserve">with the option to continue if both mentor and mentee agree.  </w:t>
            </w:r>
            <w:r w:rsidR="000442E2">
              <w:rPr>
                <w:color w:val="808080" w:themeColor="background1" w:themeShade="80"/>
                <w:lang w:val="en-CA"/>
              </w:rPr>
              <w:t xml:space="preserve"> </w:t>
            </w:r>
            <w:r w:rsidR="006C1EBF">
              <w:rPr>
                <w:color w:val="808080" w:themeColor="background1" w:themeShade="80"/>
                <w:lang w:val="en-CA"/>
              </w:rPr>
              <w:t xml:space="preserve"> </w:t>
            </w:r>
          </w:p>
        </w:tc>
      </w:tr>
    </w:tbl>
    <w:p w14:paraId="617852FA" w14:textId="77777777" w:rsidR="00527E0F" w:rsidRDefault="00527E0F" w:rsidP="288F0DF3">
      <w:pPr>
        <w:jc w:val="both"/>
      </w:pPr>
    </w:p>
    <w:p w14:paraId="56A77EFE" w14:textId="2AA3D139" w:rsidR="005850FC" w:rsidRDefault="009E10C0" w:rsidP="005850FC">
      <w:pPr>
        <w:pStyle w:val="Heading3"/>
        <w:ind w:left="-720"/>
        <w:jc w:val="both"/>
      </w:pPr>
      <w:r>
        <w:t xml:space="preserve"> A</w:t>
      </w:r>
      <w:r w:rsidR="42571C79">
        <w:t>cknowledgements</w:t>
      </w:r>
    </w:p>
    <w:p w14:paraId="4B1F8E49" w14:textId="452FC2D0" w:rsidR="005850FC" w:rsidRPr="00961279" w:rsidRDefault="005A68E8" w:rsidP="00961279">
      <w:pPr>
        <w:pStyle w:val="Heading3"/>
        <w:ind w:left="-360" w:hanging="360"/>
      </w:pPr>
      <w:sdt>
        <w:sdtPr>
          <w:rPr>
            <w:rFonts w:cs="Times New Roman"/>
            <w:b w:val="0"/>
            <w:bCs w:val="0"/>
            <w:sz w:val="20"/>
            <w:szCs w:val="24"/>
          </w:rPr>
          <w:id w:val="6766218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3925">
            <w:rPr>
              <w:rFonts w:ascii="MS Gothic" w:eastAsia="MS Gothic" w:hAnsi="MS Gothic" w:cs="Times New Roman" w:hint="eastAsia"/>
              <w:b w:val="0"/>
              <w:bCs w:val="0"/>
              <w:sz w:val="20"/>
              <w:szCs w:val="24"/>
            </w:rPr>
            <w:t>☐</w:t>
          </w:r>
        </w:sdtContent>
      </w:sdt>
      <w:r w:rsidR="002C3925">
        <w:rPr>
          <w:rFonts w:cs="Times New Roman"/>
          <w:b w:val="0"/>
          <w:bCs w:val="0"/>
          <w:sz w:val="20"/>
          <w:szCs w:val="24"/>
        </w:rPr>
        <w:t xml:space="preserve"> </w:t>
      </w:r>
      <w:r w:rsidR="004B1CA3">
        <w:rPr>
          <w:rFonts w:cs="Times New Roman"/>
          <w:b w:val="0"/>
          <w:bCs w:val="0"/>
          <w:sz w:val="20"/>
          <w:szCs w:val="24"/>
        </w:rPr>
        <w:t xml:space="preserve"> </w:t>
      </w:r>
      <w:r w:rsidR="005850FC" w:rsidRPr="005850FC">
        <w:rPr>
          <w:rFonts w:cs="Times New Roman"/>
          <w:b w:val="0"/>
          <w:bCs w:val="0"/>
          <w:sz w:val="20"/>
          <w:szCs w:val="24"/>
        </w:rPr>
        <w:t xml:space="preserve">Both </w:t>
      </w:r>
      <w:r w:rsidR="004220D7" w:rsidRPr="005850FC">
        <w:rPr>
          <w:rFonts w:cs="Times New Roman"/>
          <w:b w:val="0"/>
          <w:bCs w:val="0"/>
          <w:sz w:val="20"/>
          <w:szCs w:val="24"/>
        </w:rPr>
        <w:t xml:space="preserve">the Mentor and Mentee recognize this relationship as a meaningful opportunity for growth and learning. </w:t>
      </w:r>
      <w:r w:rsidR="002C3925">
        <w:rPr>
          <w:rFonts w:cs="Times New Roman"/>
          <w:b w:val="0"/>
          <w:bCs w:val="0"/>
          <w:sz w:val="20"/>
          <w:szCs w:val="24"/>
        </w:rPr>
        <w:t xml:space="preserve">  </w:t>
      </w:r>
      <w:r w:rsidR="004B1CA3">
        <w:rPr>
          <w:rFonts w:cs="Times New Roman"/>
          <w:b w:val="0"/>
          <w:bCs w:val="0"/>
          <w:sz w:val="20"/>
          <w:szCs w:val="24"/>
        </w:rPr>
        <w:t xml:space="preserve">  </w:t>
      </w:r>
      <w:r w:rsidR="004220D7" w:rsidRPr="005850FC">
        <w:rPr>
          <w:rFonts w:cs="Times New Roman"/>
          <w:b w:val="0"/>
          <w:bCs w:val="0"/>
          <w:sz w:val="20"/>
          <w:szCs w:val="24"/>
        </w:rPr>
        <w:t>They</w:t>
      </w:r>
      <w:r w:rsidR="004B1CA3">
        <w:rPr>
          <w:rFonts w:cs="Times New Roman"/>
          <w:b w:val="0"/>
          <w:bCs w:val="0"/>
          <w:sz w:val="20"/>
          <w:szCs w:val="24"/>
        </w:rPr>
        <w:t xml:space="preserve"> </w:t>
      </w:r>
      <w:r w:rsidR="004220D7" w:rsidRPr="005850FC">
        <w:rPr>
          <w:rFonts w:cs="Times New Roman"/>
          <w:b w:val="0"/>
          <w:bCs w:val="0"/>
          <w:sz w:val="20"/>
          <w:szCs w:val="24"/>
        </w:rPr>
        <w:t>commit to respecting each other’s boundaries and maintaining confidentiality throughout their time</w:t>
      </w:r>
      <w:r w:rsidR="008933E4">
        <w:rPr>
          <w:rFonts w:cs="Times New Roman"/>
          <w:b w:val="0"/>
          <w:bCs w:val="0"/>
          <w:sz w:val="20"/>
          <w:szCs w:val="24"/>
        </w:rPr>
        <w:t xml:space="preserve"> </w:t>
      </w:r>
      <w:r w:rsidR="008933E4">
        <w:rPr>
          <w:rFonts w:cs="Times New Roman"/>
          <w:b w:val="0"/>
          <w:bCs w:val="0"/>
          <w:sz w:val="20"/>
          <w:szCs w:val="24"/>
        </w:rPr>
        <w:t>This</w:t>
      </w:r>
      <w:r w:rsidR="00961279">
        <w:rPr>
          <w:rFonts w:cs="Times New Roman"/>
          <w:b w:val="0"/>
          <w:bCs w:val="0"/>
          <w:sz w:val="20"/>
          <w:szCs w:val="24"/>
        </w:rPr>
        <w:t xml:space="preserve"> </w:t>
      </w:r>
      <w:r w:rsidR="008933E4">
        <w:rPr>
          <w:rFonts w:cs="Times New Roman"/>
          <w:b w:val="0"/>
          <w:bCs w:val="0"/>
          <w:sz w:val="20"/>
          <w:szCs w:val="24"/>
        </w:rPr>
        <w:t>to</w:t>
      </w:r>
      <w:r w:rsidR="004220D7" w:rsidRPr="005850FC">
        <w:rPr>
          <w:rFonts w:cs="Times New Roman"/>
          <w:b w:val="0"/>
          <w:bCs w:val="0"/>
          <w:sz w:val="20"/>
          <w:szCs w:val="24"/>
        </w:rPr>
        <w:t>gether.</w:t>
      </w:r>
    </w:p>
    <w:p w14:paraId="61155F91" w14:textId="6092A602" w:rsidR="00D3535B" w:rsidRDefault="009A07F6" w:rsidP="006E10EF">
      <w:pPr>
        <w:pStyle w:val="Heading3"/>
        <w:ind w:left="-360" w:hanging="360"/>
        <w:rPr>
          <w:rFonts w:cs="Times New Roman"/>
          <w:b w:val="0"/>
          <w:bCs w:val="0"/>
          <w:sz w:val="20"/>
          <w:szCs w:val="24"/>
        </w:rPr>
      </w:pPr>
      <w:sdt>
        <w:sdtPr>
          <w:rPr>
            <w:rFonts w:cs="Times New Roman"/>
            <w:b w:val="0"/>
            <w:bCs w:val="0"/>
            <w:sz w:val="20"/>
            <w:szCs w:val="24"/>
          </w:rPr>
          <w:id w:val="-10962444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 w:val="0"/>
              <w:bCs w:val="0"/>
              <w:sz w:val="20"/>
              <w:szCs w:val="24"/>
            </w:rPr>
            <w:t>☐</w:t>
          </w:r>
        </w:sdtContent>
      </w:sdt>
      <w:r>
        <w:rPr>
          <w:rFonts w:cs="Times New Roman"/>
          <w:b w:val="0"/>
          <w:bCs w:val="0"/>
          <w:sz w:val="20"/>
          <w:szCs w:val="24"/>
        </w:rPr>
        <w:t xml:space="preserve">  </w:t>
      </w:r>
      <w:r>
        <w:rPr>
          <w:rFonts w:cs="Times New Roman"/>
          <w:b w:val="0"/>
          <w:bCs w:val="0"/>
          <w:sz w:val="20"/>
          <w:szCs w:val="24"/>
        </w:rPr>
        <w:t>This mentorship is entirely voluntary, and either person may choose to step away at</w:t>
      </w:r>
      <w:r w:rsidR="00965C7C">
        <w:rPr>
          <w:rFonts w:cs="Times New Roman"/>
          <w:b w:val="0"/>
          <w:bCs w:val="0"/>
          <w:sz w:val="20"/>
          <w:szCs w:val="24"/>
        </w:rPr>
        <w:t xml:space="preserve"> any</w:t>
      </w:r>
      <w:r>
        <w:rPr>
          <w:rFonts w:cs="Times New Roman"/>
          <w:b w:val="0"/>
          <w:bCs w:val="0"/>
          <w:sz w:val="20"/>
          <w:szCs w:val="24"/>
        </w:rPr>
        <w:t xml:space="preserve"> time with a simple notice to the other</w:t>
      </w:r>
      <w:r w:rsidR="006E10EF">
        <w:rPr>
          <w:rFonts w:cs="Times New Roman"/>
          <w:b w:val="0"/>
          <w:bCs w:val="0"/>
          <w:sz w:val="20"/>
          <w:szCs w:val="24"/>
        </w:rPr>
        <w:t xml:space="preserve"> party</w:t>
      </w:r>
      <w:r>
        <w:rPr>
          <w:rFonts w:cs="Times New Roman"/>
          <w:b w:val="0"/>
          <w:bCs w:val="0"/>
          <w:sz w:val="20"/>
          <w:szCs w:val="24"/>
        </w:rPr>
        <w:t xml:space="preserve"> </w:t>
      </w:r>
      <w:r w:rsidR="00D3535B">
        <w:rPr>
          <w:rFonts w:cs="Times New Roman"/>
          <w:b w:val="0"/>
          <w:bCs w:val="0"/>
          <w:sz w:val="20"/>
          <w:szCs w:val="24"/>
        </w:rPr>
        <w:t xml:space="preserve">and the program team. </w:t>
      </w:r>
    </w:p>
    <w:p w14:paraId="2CD20966" w14:textId="5D2689A2" w:rsidR="006E10EF" w:rsidRPr="006E10EF" w:rsidRDefault="008B4FE4" w:rsidP="006E10EF">
      <w:pPr>
        <w:pStyle w:val="Heading3"/>
        <w:ind w:left="-360" w:hanging="360"/>
        <w:jc w:val="both"/>
        <w:rPr>
          <w:rFonts w:cs="Times New Roman"/>
          <w:b w:val="0"/>
          <w:bCs w:val="0"/>
          <w:sz w:val="20"/>
          <w:szCs w:val="24"/>
        </w:rPr>
      </w:pPr>
      <w:sdt>
        <w:sdtPr>
          <w:rPr>
            <w:rFonts w:cs="Times New Roman"/>
            <w:b w:val="0"/>
            <w:bCs w:val="0"/>
            <w:sz w:val="20"/>
            <w:szCs w:val="24"/>
          </w:rPr>
          <w:id w:val="1202135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 w:val="0"/>
              <w:bCs w:val="0"/>
              <w:sz w:val="20"/>
              <w:szCs w:val="24"/>
            </w:rPr>
            <w:t>☐</w:t>
          </w:r>
        </w:sdtContent>
      </w:sdt>
      <w:r>
        <w:rPr>
          <w:rFonts w:cs="Times New Roman"/>
          <w:b w:val="0"/>
          <w:bCs w:val="0"/>
          <w:sz w:val="20"/>
          <w:szCs w:val="24"/>
        </w:rPr>
        <w:t xml:space="preserve">  </w:t>
      </w:r>
      <w:r w:rsidR="00C73B84">
        <w:rPr>
          <w:rFonts w:cs="Times New Roman"/>
          <w:b w:val="0"/>
          <w:bCs w:val="0"/>
          <w:sz w:val="20"/>
          <w:szCs w:val="24"/>
        </w:rPr>
        <w:t>The Mentee acknowledges that they will take responsibility for scheduling the meetings and creating the agenda, a</w:t>
      </w:r>
      <w:r w:rsidR="00965C7C">
        <w:rPr>
          <w:rFonts w:cs="Times New Roman"/>
          <w:b w:val="0"/>
          <w:bCs w:val="0"/>
          <w:sz w:val="20"/>
          <w:szCs w:val="24"/>
        </w:rPr>
        <w:t xml:space="preserve">nd following up on action items discussed. </w:t>
      </w:r>
    </w:p>
    <w:p w14:paraId="03FF5819" w14:textId="0CC167A3" w:rsidR="006E10EF" w:rsidRDefault="006E10EF" w:rsidP="006E10EF">
      <w:pPr>
        <w:pStyle w:val="Heading3"/>
        <w:ind w:left="-360" w:hanging="360"/>
        <w:rPr>
          <w:rFonts w:cs="Times New Roman"/>
          <w:b w:val="0"/>
          <w:bCs w:val="0"/>
          <w:sz w:val="20"/>
          <w:szCs w:val="24"/>
        </w:rPr>
      </w:pPr>
      <w:sdt>
        <w:sdtPr>
          <w:rPr>
            <w:rFonts w:cs="Times New Roman"/>
            <w:b w:val="0"/>
            <w:bCs w:val="0"/>
            <w:sz w:val="20"/>
            <w:szCs w:val="24"/>
          </w:rPr>
          <w:id w:val="1181085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 w:val="0"/>
              <w:bCs w:val="0"/>
              <w:sz w:val="20"/>
              <w:szCs w:val="24"/>
            </w:rPr>
            <w:t>☐</w:t>
          </w:r>
        </w:sdtContent>
      </w:sdt>
      <w:r>
        <w:rPr>
          <w:rFonts w:cs="Times New Roman"/>
          <w:b w:val="0"/>
          <w:bCs w:val="0"/>
          <w:sz w:val="20"/>
          <w:szCs w:val="24"/>
        </w:rPr>
        <w:t xml:space="preserve">  The mentee understands that all decisions and actions are their own responsibility, regardless of any advice or guidance from the Mentor.  The Mentor serves as a guide and support but is</w:t>
      </w:r>
      <w:r w:rsidR="00BF46FF">
        <w:rPr>
          <w:rFonts w:cs="Times New Roman"/>
          <w:b w:val="0"/>
          <w:bCs w:val="0"/>
          <w:sz w:val="20"/>
          <w:szCs w:val="24"/>
        </w:rPr>
        <w:t xml:space="preserve"> not</w:t>
      </w:r>
      <w:r>
        <w:rPr>
          <w:rFonts w:cs="Times New Roman"/>
          <w:b w:val="0"/>
          <w:bCs w:val="0"/>
          <w:sz w:val="20"/>
          <w:szCs w:val="24"/>
        </w:rPr>
        <w:t xml:space="preserve"> responsible for the Mentee’s choices or outcomes. </w:t>
      </w:r>
    </w:p>
    <w:p w14:paraId="1A5AA9DB" w14:textId="77777777" w:rsidR="006E10EF" w:rsidRPr="006E10EF" w:rsidRDefault="006E10EF" w:rsidP="006E10EF"/>
    <w:sectPr w:rsidR="006E10EF" w:rsidRPr="006E10EF" w:rsidSect="00EF2201">
      <w:headerReference w:type="default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144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ndrea Case" w:date="2025-02-18T07:42:00Z" w:initials="AC">
    <w:p w14:paraId="449C84CC" w14:textId="77777777" w:rsidR="00A90722" w:rsidRDefault="00A90722" w:rsidP="00A90722">
      <w:pPr>
        <w:pStyle w:val="CommentText"/>
      </w:pPr>
      <w:r>
        <w:rPr>
          <w:rStyle w:val="CommentReference"/>
        </w:rPr>
        <w:annotationRef/>
      </w:r>
      <w:r>
        <w:t>I’m thinking we add this part into the guide and keep it out of the agreement.  What do you think?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49C84C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4744838" w16cex:dateUtc="2025-02-18T12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49C84CC" w16cid:durableId="4474483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F008E" w14:textId="77777777" w:rsidR="008565D4" w:rsidRDefault="008565D4">
      <w:r>
        <w:separator/>
      </w:r>
    </w:p>
  </w:endnote>
  <w:endnote w:type="continuationSeparator" w:id="0">
    <w:p w14:paraId="57162453" w14:textId="77777777" w:rsidR="008565D4" w:rsidRDefault="0085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646B6" w14:textId="77777777" w:rsidR="00775EA1" w:rsidRPr="00753192" w:rsidRDefault="005C7852">
    <w:pPr>
      <w:pStyle w:val="Footer"/>
      <w:jc w:val="center"/>
      <w:rPr>
        <w:color w:val="808080"/>
        <w:szCs w:val="20"/>
      </w:rPr>
    </w:pPr>
    <w:r w:rsidRPr="00753192">
      <w:rPr>
        <w:color w:val="808080"/>
        <w:szCs w:val="20"/>
      </w:rPr>
      <w:fldChar w:fldCharType="begin"/>
    </w:r>
    <w:r w:rsidR="00775EA1" w:rsidRPr="00753192">
      <w:rPr>
        <w:color w:val="808080"/>
        <w:szCs w:val="20"/>
      </w:rPr>
      <w:instrText xml:space="preserve"> PAGE   \* MERGEFORMAT </w:instrText>
    </w:r>
    <w:r w:rsidRPr="00753192">
      <w:rPr>
        <w:color w:val="808080"/>
        <w:szCs w:val="20"/>
      </w:rPr>
      <w:fldChar w:fldCharType="separate"/>
    </w:r>
    <w:r w:rsidR="0095599D">
      <w:rPr>
        <w:noProof/>
        <w:color w:val="808080"/>
        <w:szCs w:val="20"/>
      </w:rPr>
      <w:t>2</w:t>
    </w:r>
    <w:r w:rsidRPr="00753192">
      <w:rPr>
        <w:color w:val="808080"/>
        <w:szCs w:val="20"/>
      </w:rPr>
      <w:fldChar w:fldCharType="end"/>
    </w:r>
  </w:p>
  <w:p w14:paraId="37E3A2C9" w14:textId="77777777" w:rsidR="00775EA1" w:rsidRPr="00753192" w:rsidRDefault="0082112C">
    <w:pPr>
      <w:pStyle w:val="Footer"/>
      <w:jc w:val="center"/>
      <w:rPr>
        <w:color w:val="808080"/>
        <w:szCs w:val="20"/>
      </w:rPr>
    </w:pPr>
    <w:r>
      <w:rPr>
        <w:color w:val="808080"/>
        <w:szCs w:val="20"/>
      </w:rPr>
      <w:t xml:space="preserve">  </w:t>
    </w:r>
  </w:p>
  <w:p w14:paraId="32E8DDCD" w14:textId="77777777" w:rsidR="003F611B" w:rsidRDefault="003F611B" w:rsidP="003F611B">
    <w:pPr>
      <w:pStyle w:val="Header"/>
      <w:jc w:val="right"/>
    </w:pPr>
    <w:r>
      <w:rPr>
        <w:noProof/>
      </w:rPr>
      <w:drawing>
        <wp:inline distT="0" distB="0" distL="0" distR="0" wp14:anchorId="137DAE2C" wp14:editId="578F98D6">
          <wp:extent cx="1190625" cy="304800"/>
          <wp:effectExtent l="0" t="0" r="9525" b="0"/>
          <wp:docPr id="166695133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3459680" name="Graphic 125345968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91C0B7" w14:textId="77777777" w:rsidR="00775EA1" w:rsidRPr="00753192" w:rsidRDefault="00775EA1" w:rsidP="003F611B">
    <w:pPr>
      <w:pStyle w:val="Footer"/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E304" w14:textId="77777777" w:rsidR="007E773F" w:rsidRDefault="007E773F">
    <w:pPr>
      <w:pStyle w:val="Footer"/>
    </w:pPr>
    <w:r>
      <w:rPr>
        <w:noProof/>
      </w:rPr>
      <w:drawing>
        <wp:inline distT="0" distB="0" distL="0" distR="0" wp14:anchorId="6A62B22A" wp14:editId="6759F529">
          <wp:extent cx="1190625" cy="304800"/>
          <wp:effectExtent l="0" t="0" r="9525" b="0"/>
          <wp:docPr id="1096469955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3459680" name="Graphic 125345968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FB016" w14:textId="77777777" w:rsidR="008565D4" w:rsidRDefault="008565D4">
      <w:r>
        <w:separator/>
      </w:r>
    </w:p>
  </w:footnote>
  <w:footnote w:type="continuationSeparator" w:id="0">
    <w:p w14:paraId="0EDCDB69" w14:textId="77777777" w:rsidR="008565D4" w:rsidRDefault="00856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06322" w14:textId="77777777" w:rsidR="00D71D04" w:rsidRDefault="003F611B" w:rsidP="00EF2201">
    <w:pPr>
      <w:pStyle w:val="Header"/>
      <w:jc w:val="right"/>
    </w:pPr>
    <w:r>
      <w:rPr>
        <w:noProof/>
      </w:rPr>
      <w:tab/>
    </w:r>
    <w:r>
      <w:rPr>
        <w:noProof/>
      </w:rPr>
      <w:tab/>
    </w:r>
    <w:r w:rsidR="00EF2201">
      <w:rPr>
        <w:noProof/>
      </w:rPr>
      <w:tab/>
    </w:r>
    <w:r w:rsidR="00EF2201">
      <w:rPr>
        <w:noProof/>
      </w:rPr>
      <w:tab/>
    </w:r>
    <w:r w:rsidR="00EF2201">
      <w:rPr>
        <w:noProof/>
      </w:rPr>
      <w:drawing>
        <wp:inline distT="0" distB="0" distL="0" distR="0" wp14:anchorId="3BDAEF23" wp14:editId="5914F166">
          <wp:extent cx="733425" cy="504035"/>
          <wp:effectExtent l="0" t="0" r="0" b="0"/>
          <wp:docPr id="903092097" name="Picture 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4416703" name="Picture 3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213" cy="516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F780" w14:textId="77777777" w:rsidR="00EF2201" w:rsidRDefault="288F0DF3" w:rsidP="288F0DF3">
    <w:pPr>
      <w:pStyle w:val="Header"/>
      <w:jc w:val="right"/>
    </w:pPr>
    <w:r>
      <w:rPr>
        <w:noProof/>
      </w:rPr>
      <w:drawing>
        <wp:inline distT="0" distB="0" distL="0" distR="0" wp14:anchorId="3AE73531" wp14:editId="03040020">
          <wp:extent cx="1057455" cy="628235"/>
          <wp:effectExtent l="0" t="0" r="0" b="0"/>
          <wp:docPr id="2084436717" name="Picture 14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/>
                </pic:nvPicPr>
                <pic:blipFill>
                  <a:blip r:embed="rId1">
                    <a:extLst>
                      <a:ext uri="{FF2B5EF4-FFF2-40B4-BE49-F238E27FC236}">
                        <a16:creationId xmlns:a16="http://schemas.microsoft.com/office/drawing/2014/main" xmlns:w="http://schemas.openxmlformats.org/wordprocessingml/2006/main" xmlns:w10="urn:schemas-microsoft-com:office:word" xmlns:v="urn:schemas-microsoft-com:vml" xmlns:o="urn:schemas-microsoft-com:office:office" xmlns="" id="{E0D6E30B-9C59-0461-21F2-B1B82D822259}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455" cy="62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15E3C"/>
    <w:multiLevelType w:val="hybridMultilevel"/>
    <w:tmpl w:val="D6D436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51681"/>
    <w:multiLevelType w:val="hybridMultilevel"/>
    <w:tmpl w:val="F46EE93C"/>
    <w:lvl w:ilvl="0" w:tplc="6A1C0A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09C017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388CE3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34B76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122A2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5BCBB9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24257C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148D7B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0D4C0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381C5C2D"/>
    <w:multiLevelType w:val="hybridMultilevel"/>
    <w:tmpl w:val="D6D436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E4FE6"/>
    <w:multiLevelType w:val="hybridMultilevel"/>
    <w:tmpl w:val="E2AA5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65A60"/>
    <w:multiLevelType w:val="hybridMultilevel"/>
    <w:tmpl w:val="D8CCB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2F3B2F"/>
    <w:multiLevelType w:val="hybridMultilevel"/>
    <w:tmpl w:val="58F28F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5B505E"/>
    <w:multiLevelType w:val="hybridMultilevel"/>
    <w:tmpl w:val="A218E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52D6E"/>
    <w:multiLevelType w:val="hybridMultilevel"/>
    <w:tmpl w:val="36C235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428AC"/>
    <w:multiLevelType w:val="hybridMultilevel"/>
    <w:tmpl w:val="900EE996"/>
    <w:lvl w:ilvl="0" w:tplc="0409000D">
      <w:start w:val="1"/>
      <w:numFmt w:val="bullet"/>
      <w:lvlText w:val="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7E8B703E"/>
    <w:multiLevelType w:val="hybridMultilevel"/>
    <w:tmpl w:val="A596F4A6"/>
    <w:lvl w:ilvl="0" w:tplc="B4709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290151">
    <w:abstractNumId w:val="3"/>
  </w:num>
  <w:num w:numId="2" w16cid:durableId="1989045808">
    <w:abstractNumId w:val="7"/>
  </w:num>
  <w:num w:numId="3" w16cid:durableId="744954901">
    <w:abstractNumId w:val="4"/>
  </w:num>
  <w:num w:numId="4" w16cid:durableId="894004182">
    <w:abstractNumId w:val="0"/>
  </w:num>
  <w:num w:numId="5" w16cid:durableId="384762557">
    <w:abstractNumId w:val="5"/>
  </w:num>
  <w:num w:numId="6" w16cid:durableId="1116023259">
    <w:abstractNumId w:val="1"/>
  </w:num>
  <w:num w:numId="7" w16cid:durableId="1149401328">
    <w:abstractNumId w:val="6"/>
  </w:num>
  <w:num w:numId="8" w16cid:durableId="19012076">
    <w:abstractNumId w:val="2"/>
  </w:num>
  <w:num w:numId="9" w16cid:durableId="325984877">
    <w:abstractNumId w:val="8"/>
  </w:num>
  <w:num w:numId="10" w16cid:durableId="935358140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a Case">
    <w15:presenceInfo w15:providerId="AD" w15:userId="S::andrea.case@nexthink.com::a09ccc90-4c52-42b1-a2f3-a76dc6af62e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CDB"/>
    <w:rsid w:val="00004111"/>
    <w:rsid w:val="00026ACB"/>
    <w:rsid w:val="00033B26"/>
    <w:rsid w:val="000442E2"/>
    <w:rsid w:val="000474C4"/>
    <w:rsid w:val="00054253"/>
    <w:rsid w:val="00071E6A"/>
    <w:rsid w:val="000C0D6E"/>
    <w:rsid w:val="000C49D1"/>
    <w:rsid w:val="000D7388"/>
    <w:rsid w:val="000E3B45"/>
    <w:rsid w:val="0012400A"/>
    <w:rsid w:val="00134035"/>
    <w:rsid w:val="00137C33"/>
    <w:rsid w:val="00151351"/>
    <w:rsid w:val="00164B7F"/>
    <w:rsid w:val="00186D07"/>
    <w:rsid w:val="00190B1D"/>
    <w:rsid w:val="00197268"/>
    <w:rsid w:val="001F431F"/>
    <w:rsid w:val="00201EB4"/>
    <w:rsid w:val="0020540F"/>
    <w:rsid w:val="00234116"/>
    <w:rsid w:val="00236CB9"/>
    <w:rsid w:val="00237D96"/>
    <w:rsid w:val="00240914"/>
    <w:rsid w:val="00240CF7"/>
    <w:rsid w:val="00253948"/>
    <w:rsid w:val="00264A9B"/>
    <w:rsid w:val="00270F74"/>
    <w:rsid w:val="00287AD9"/>
    <w:rsid w:val="002B7CDB"/>
    <w:rsid w:val="002C3925"/>
    <w:rsid w:val="002D034A"/>
    <w:rsid w:val="003018D3"/>
    <w:rsid w:val="00343D15"/>
    <w:rsid w:val="0034646A"/>
    <w:rsid w:val="00396B8E"/>
    <w:rsid w:val="003C1B50"/>
    <w:rsid w:val="003F611B"/>
    <w:rsid w:val="004069F4"/>
    <w:rsid w:val="00407FEE"/>
    <w:rsid w:val="004220D7"/>
    <w:rsid w:val="00430C8A"/>
    <w:rsid w:val="0043402C"/>
    <w:rsid w:val="004414AF"/>
    <w:rsid w:val="00446A56"/>
    <w:rsid w:val="00460411"/>
    <w:rsid w:val="00473DC0"/>
    <w:rsid w:val="0049374C"/>
    <w:rsid w:val="004B1CA3"/>
    <w:rsid w:val="004C13B3"/>
    <w:rsid w:val="004D32EB"/>
    <w:rsid w:val="004D3AF2"/>
    <w:rsid w:val="004D78E2"/>
    <w:rsid w:val="004F57CC"/>
    <w:rsid w:val="00527E0F"/>
    <w:rsid w:val="005351EF"/>
    <w:rsid w:val="005850FC"/>
    <w:rsid w:val="005A68E8"/>
    <w:rsid w:val="005B037B"/>
    <w:rsid w:val="005B57B9"/>
    <w:rsid w:val="005C7852"/>
    <w:rsid w:val="005D0F5B"/>
    <w:rsid w:val="005E3214"/>
    <w:rsid w:val="005E5B37"/>
    <w:rsid w:val="005F5E42"/>
    <w:rsid w:val="005F7239"/>
    <w:rsid w:val="00600829"/>
    <w:rsid w:val="00607C01"/>
    <w:rsid w:val="00631C98"/>
    <w:rsid w:val="0065732D"/>
    <w:rsid w:val="00677055"/>
    <w:rsid w:val="00686E11"/>
    <w:rsid w:val="00692C25"/>
    <w:rsid w:val="006A5A22"/>
    <w:rsid w:val="006C1EBF"/>
    <w:rsid w:val="006C34B2"/>
    <w:rsid w:val="006D1CA4"/>
    <w:rsid w:val="006D6365"/>
    <w:rsid w:val="006D762A"/>
    <w:rsid w:val="006D7742"/>
    <w:rsid w:val="006E10EF"/>
    <w:rsid w:val="00701BB0"/>
    <w:rsid w:val="00711A57"/>
    <w:rsid w:val="00714C71"/>
    <w:rsid w:val="007261C0"/>
    <w:rsid w:val="0073269D"/>
    <w:rsid w:val="00744629"/>
    <w:rsid w:val="0074485B"/>
    <w:rsid w:val="00753192"/>
    <w:rsid w:val="00754AA3"/>
    <w:rsid w:val="00754D63"/>
    <w:rsid w:val="007716EF"/>
    <w:rsid w:val="00775EA1"/>
    <w:rsid w:val="007764C5"/>
    <w:rsid w:val="007A5581"/>
    <w:rsid w:val="007E773F"/>
    <w:rsid w:val="00812C8F"/>
    <w:rsid w:val="0081572D"/>
    <w:rsid w:val="0082112C"/>
    <w:rsid w:val="008233DF"/>
    <w:rsid w:val="00830085"/>
    <w:rsid w:val="00841CE1"/>
    <w:rsid w:val="0085119D"/>
    <w:rsid w:val="008565D4"/>
    <w:rsid w:val="008669BF"/>
    <w:rsid w:val="008933E4"/>
    <w:rsid w:val="008A1FB0"/>
    <w:rsid w:val="008A3A7A"/>
    <w:rsid w:val="008B4684"/>
    <w:rsid w:val="008B4FE4"/>
    <w:rsid w:val="008B6398"/>
    <w:rsid w:val="008C5E54"/>
    <w:rsid w:val="008D2B56"/>
    <w:rsid w:val="008D6544"/>
    <w:rsid w:val="008E40C2"/>
    <w:rsid w:val="008E421D"/>
    <w:rsid w:val="008F5841"/>
    <w:rsid w:val="008F74F2"/>
    <w:rsid w:val="00913A1B"/>
    <w:rsid w:val="00917ABE"/>
    <w:rsid w:val="00923F3F"/>
    <w:rsid w:val="009265CD"/>
    <w:rsid w:val="00941607"/>
    <w:rsid w:val="0095599D"/>
    <w:rsid w:val="00961279"/>
    <w:rsid w:val="00963A5E"/>
    <w:rsid w:val="00965C7C"/>
    <w:rsid w:val="0097412C"/>
    <w:rsid w:val="00990693"/>
    <w:rsid w:val="0099371F"/>
    <w:rsid w:val="00995BAF"/>
    <w:rsid w:val="00995CEA"/>
    <w:rsid w:val="009A07F6"/>
    <w:rsid w:val="009A0934"/>
    <w:rsid w:val="009B2501"/>
    <w:rsid w:val="009C4E1D"/>
    <w:rsid w:val="009E10C0"/>
    <w:rsid w:val="00A346CF"/>
    <w:rsid w:val="00A45A6B"/>
    <w:rsid w:val="00A5346C"/>
    <w:rsid w:val="00A572EB"/>
    <w:rsid w:val="00A64B0A"/>
    <w:rsid w:val="00A75F35"/>
    <w:rsid w:val="00A761A0"/>
    <w:rsid w:val="00A86D91"/>
    <w:rsid w:val="00A90722"/>
    <w:rsid w:val="00AC45C3"/>
    <w:rsid w:val="00B049C3"/>
    <w:rsid w:val="00B223DF"/>
    <w:rsid w:val="00B26CD8"/>
    <w:rsid w:val="00B36810"/>
    <w:rsid w:val="00B51C23"/>
    <w:rsid w:val="00B56AD0"/>
    <w:rsid w:val="00B61E55"/>
    <w:rsid w:val="00B64590"/>
    <w:rsid w:val="00BD4EEE"/>
    <w:rsid w:val="00BF20AD"/>
    <w:rsid w:val="00BF46FF"/>
    <w:rsid w:val="00C04D9D"/>
    <w:rsid w:val="00C175A6"/>
    <w:rsid w:val="00C24A32"/>
    <w:rsid w:val="00C47B87"/>
    <w:rsid w:val="00C50733"/>
    <w:rsid w:val="00C50C04"/>
    <w:rsid w:val="00C73B84"/>
    <w:rsid w:val="00C83173"/>
    <w:rsid w:val="00C8415D"/>
    <w:rsid w:val="00CA08B6"/>
    <w:rsid w:val="00CA0EDC"/>
    <w:rsid w:val="00CB15B0"/>
    <w:rsid w:val="00CB1B37"/>
    <w:rsid w:val="00CD47C2"/>
    <w:rsid w:val="00CE61B6"/>
    <w:rsid w:val="00CF48D1"/>
    <w:rsid w:val="00CF6A9B"/>
    <w:rsid w:val="00D032C3"/>
    <w:rsid w:val="00D0516C"/>
    <w:rsid w:val="00D12669"/>
    <w:rsid w:val="00D206DA"/>
    <w:rsid w:val="00D3535B"/>
    <w:rsid w:val="00D354FF"/>
    <w:rsid w:val="00D4505A"/>
    <w:rsid w:val="00D469CC"/>
    <w:rsid w:val="00D56CD8"/>
    <w:rsid w:val="00D71D04"/>
    <w:rsid w:val="00DA32FB"/>
    <w:rsid w:val="00DB120E"/>
    <w:rsid w:val="00DB2A2D"/>
    <w:rsid w:val="00DB597E"/>
    <w:rsid w:val="00DC0860"/>
    <w:rsid w:val="00DC7F43"/>
    <w:rsid w:val="00E0746F"/>
    <w:rsid w:val="00E1654B"/>
    <w:rsid w:val="00E817BE"/>
    <w:rsid w:val="00EC4DB9"/>
    <w:rsid w:val="00ED77EC"/>
    <w:rsid w:val="00EF2201"/>
    <w:rsid w:val="00F12F37"/>
    <w:rsid w:val="00F13FB5"/>
    <w:rsid w:val="00F14CCF"/>
    <w:rsid w:val="00F40610"/>
    <w:rsid w:val="00F566F9"/>
    <w:rsid w:val="00F70268"/>
    <w:rsid w:val="00F809F9"/>
    <w:rsid w:val="00F8664C"/>
    <w:rsid w:val="00F86E04"/>
    <w:rsid w:val="00F90645"/>
    <w:rsid w:val="00F9338F"/>
    <w:rsid w:val="00FB42E9"/>
    <w:rsid w:val="00FB7D28"/>
    <w:rsid w:val="00FC0A49"/>
    <w:rsid w:val="00FC6145"/>
    <w:rsid w:val="00FE4A43"/>
    <w:rsid w:val="0289044A"/>
    <w:rsid w:val="03149A8F"/>
    <w:rsid w:val="040372F3"/>
    <w:rsid w:val="04039D8A"/>
    <w:rsid w:val="0E79DBAA"/>
    <w:rsid w:val="0FCAFB1A"/>
    <w:rsid w:val="115CEBF5"/>
    <w:rsid w:val="133A0BC5"/>
    <w:rsid w:val="17483356"/>
    <w:rsid w:val="18A9CB18"/>
    <w:rsid w:val="1E70D9C1"/>
    <w:rsid w:val="21F8868B"/>
    <w:rsid w:val="224011F0"/>
    <w:rsid w:val="254C8764"/>
    <w:rsid w:val="2679AC9F"/>
    <w:rsid w:val="288F0DF3"/>
    <w:rsid w:val="2D1FD37A"/>
    <w:rsid w:val="2FDA1062"/>
    <w:rsid w:val="32C5A10B"/>
    <w:rsid w:val="36E096A2"/>
    <w:rsid w:val="38683DE2"/>
    <w:rsid w:val="3EDDA498"/>
    <w:rsid w:val="42571C79"/>
    <w:rsid w:val="46C93CE1"/>
    <w:rsid w:val="475F245B"/>
    <w:rsid w:val="483701FF"/>
    <w:rsid w:val="4948542B"/>
    <w:rsid w:val="497A61C0"/>
    <w:rsid w:val="4E5EF4F3"/>
    <w:rsid w:val="4F0452E6"/>
    <w:rsid w:val="4F8D9AB0"/>
    <w:rsid w:val="556B6041"/>
    <w:rsid w:val="55BBC550"/>
    <w:rsid w:val="5C12B03A"/>
    <w:rsid w:val="5FF09B5A"/>
    <w:rsid w:val="65147489"/>
    <w:rsid w:val="67F12DB9"/>
    <w:rsid w:val="73EB9BD6"/>
    <w:rsid w:val="74FFBC18"/>
    <w:rsid w:val="78721ED1"/>
    <w:rsid w:val="7B2E81C1"/>
    <w:rsid w:val="7D43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9EBC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Hyperlink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4684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B468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351EF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351EF"/>
    <w:pPr>
      <w:keepNext/>
      <w:spacing w:before="240" w:after="60"/>
      <w:outlineLvl w:val="2"/>
    </w:pPr>
    <w:rPr>
      <w:rFonts w:cs="Arial"/>
      <w:b/>
      <w:bCs/>
      <w:sz w:val="24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D32E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D32E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8B4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775EA1"/>
    <w:rPr>
      <w:rFonts w:ascii="Arial" w:hAnsi="Arial"/>
      <w:szCs w:val="24"/>
    </w:rPr>
  </w:style>
  <w:style w:type="character" w:styleId="Hyperlink">
    <w:name w:val="Hyperlink"/>
    <w:uiPriority w:val="99"/>
    <w:unhideWhenUsed/>
    <w:rsid w:val="00DB120E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5351EF"/>
    <w:pPr>
      <w:ind w:left="720"/>
      <w:contextualSpacing/>
    </w:pPr>
  </w:style>
  <w:style w:type="table" w:styleId="ListTable3-Accent1">
    <w:name w:val="List Table 3 Accent 1"/>
    <w:basedOn w:val="TableNormal"/>
    <w:uiPriority w:val="48"/>
    <w:rsid w:val="003F611B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styleId="Revision">
    <w:name w:val="Revision"/>
    <w:hidden/>
    <w:uiPriority w:val="99"/>
    <w:semiHidden/>
    <w:rsid w:val="00A90722"/>
    <w:rPr>
      <w:rFonts w:ascii="Arial" w:hAnsi="Arial"/>
      <w:szCs w:val="24"/>
      <w:lang w:val="en-US" w:eastAsia="en-US"/>
    </w:rPr>
  </w:style>
  <w:style w:type="character" w:styleId="CommentReference">
    <w:name w:val="annotation reference"/>
    <w:basedOn w:val="DefaultParagraphFont"/>
    <w:rsid w:val="00A907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A90722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A90722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907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90722"/>
    <w:rPr>
      <w:rFonts w:ascii="Arial" w:hAnsi="Arial"/>
      <w:b/>
      <w:bCs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5A68E8"/>
    <w:rPr>
      <w:color w:val="666666"/>
    </w:rPr>
  </w:style>
  <w:style w:type="paragraph" w:styleId="NormalWeb">
    <w:name w:val="Normal (Web)"/>
    <w:basedOn w:val="Normal"/>
    <w:uiPriority w:val="99"/>
    <w:unhideWhenUsed/>
    <w:rsid w:val="00CD47C2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8/08/relationships/commentsExtensible" Target="commentsExtensible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560DDDCE5157428A35151B446E7060" ma:contentTypeVersion="15" ma:contentTypeDescription="Create a new document." ma:contentTypeScope="" ma:versionID="0144257799a6962e30c865868e1f9827">
  <xsd:schema xmlns:xsd="http://www.w3.org/2001/XMLSchema" xmlns:xs="http://www.w3.org/2001/XMLSchema" xmlns:p="http://schemas.microsoft.com/office/2006/metadata/properties" xmlns:ns2="9d3d2da9-dbce-4d0c-b24f-2c539f4cd391" xmlns:ns3="8b33462c-89a9-4ea4-b02d-ab7de2f23a0d" targetNamespace="http://schemas.microsoft.com/office/2006/metadata/properties" ma:root="true" ma:fieldsID="1066c565c3f50f3169a096c3deefcf41" ns2:_="" ns3:_="">
    <xsd:import namespace="9d3d2da9-dbce-4d0c-b24f-2c539f4cd391"/>
    <xsd:import namespace="8b33462c-89a9-4ea4-b02d-ab7de2f23a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3d2da9-dbce-4d0c-b24f-2c539f4cd3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2cd1782-161f-4a27-b6e0-ad2c65349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3462c-89a9-4ea4-b02d-ab7de2f23a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b70457b-0cc4-432e-9056-384e12049772}" ma:internalName="TaxCatchAll" ma:showField="CatchAllData" ma:web="8b33462c-89a9-4ea4-b02d-ab7de2f23a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3d2da9-dbce-4d0c-b24f-2c539f4cd391">
      <Terms xmlns="http://schemas.microsoft.com/office/infopath/2007/PartnerControls"/>
    </lcf76f155ced4ddcb4097134ff3c332f>
    <TaxCatchAll xmlns="8b33462c-89a9-4ea4-b02d-ab7de2f23a0d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32B62-9EF4-46D5-A243-DEC085917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4391CD-5011-429A-AA4F-16493A3D6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3d2da9-dbce-4d0c-b24f-2c539f4cd391"/>
    <ds:schemaRef ds:uri="8b33462c-89a9-4ea4-b02d-ab7de2f23a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875E7-2B6F-4F2B-ABDE-3153DADC4EA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C8BD206-95BC-4D73-A8D3-E167E020B8B2}">
  <ds:schemaRefs>
    <ds:schemaRef ds:uri="http://schemas.microsoft.com/office/2006/metadata/properties"/>
    <ds:schemaRef ds:uri="http://schemas.microsoft.com/office/infopath/2007/PartnerControls"/>
    <ds:schemaRef ds:uri="9d3d2da9-dbce-4d0c-b24f-2c539f4cd391"/>
    <ds:schemaRef ds:uri="8b33462c-89a9-4ea4-b02d-ab7de2f23a0d"/>
  </ds:schemaRefs>
</ds:datastoreItem>
</file>

<file path=customXml/itemProps5.xml><?xml version="1.0" encoding="utf-8"?>
<ds:datastoreItem xmlns:ds="http://schemas.openxmlformats.org/officeDocument/2006/customXml" ds:itemID="{F67F3595-6CA2-4AA2-A00D-D1848FFF42D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153367a-b66a-4817-9fab-b0186d9aaa10}" enabled="1" method="Standard" siteId="{13387b29-82d9-4ca5-9fa0-b7b5635742e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Agreement%20Template.dotm</Template>
  <TotalTime>1356</TotalTime>
  <Pages>2</Pages>
  <Words>572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Case</dc:creator>
  <cp:keywords/>
  <dc:description/>
  <cp:lastModifiedBy>Andrea Case</cp:lastModifiedBy>
  <cp:revision>3</cp:revision>
  <dcterms:created xsi:type="dcterms:W3CDTF">2025-02-19T15:56:00Z</dcterms:created>
  <dcterms:modified xsi:type="dcterms:W3CDTF">2025-02-23T20:40:00Z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0x01010001560DDDCE5157428A35151B446E7060</vt:lpwstr>
  </property>
  <property fmtid="{D5CDD505-2E9C-101B-9397-08002B2CF9AE}" pid="3" name="MSIP_Label_7d24214e-5322-4789-8422-cbe411bc3a74_Enabled">
    <vt:lpwstr>true</vt:lpwstr>
  </property>
  <property fmtid="{D5CDD505-2E9C-101B-9397-08002B2CF9AE}" pid="4" name="MSIP_Label_7d24214e-5322-4789-8422-cbe411bc3a74_SetDate">
    <vt:lpwstr>2022-09-15T14:19:21Z</vt:lpwstr>
  </property>
  <property fmtid="{D5CDD505-2E9C-101B-9397-08002B2CF9AE}" pid="5" name="MSIP_Label_7d24214e-5322-4789-8422-cbe411bc3a74_Method">
    <vt:lpwstr>Standard</vt:lpwstr>
  </property>
  <property fmtid="{D5CDD505-2E9C-101B-9397-08002B2CF9AE}" pid="6" name="MSIP_Label_7d24214e-5322-4789-8422-cbe411bc3a74_Name">
    <vt:lpwstr>7d24214e-5322-4789-8422-cbe411bc3a74</vt:lpwstr>
  </property>
  <property fmtid="{D5CDD505-2E9C-101B-9397-08002B2CF9AE}" pid="7" name="MSIP_Label_7d24214e-5322-4789-8422-cbe411bc3a74_SiteId">
    <vt:lpwstr>113d1920-a1e0-48cf-a70a-868cbb03f3f6</vt:lpwstr>
  </property>
  <property fmtid="{D5CDD505-2E9C-101B-9397-08002B2CF9AE}" pid="8" name="MSIP_Label_7d24214e-5322-4789-8422-cbe411bc3a74_ActionId">
    <vt:lpwstr>cd785525-ce15-4900-9d3a-692f62ea62ce</vt:lpwstr>
  </property>
  <property fmtid="{D5CDD505-2E9C-101B-9397-08002B2CF9AE}" pid="9" name="MSIP_Label_7d24214e-5322-4789-8422-cbe411bc3a74_ContentBits">
    <vt:lpwstr>0</vt:lpwstr>
  </property>
  <property fmtid="{D5CDD505-2E9C-101B-9397-08002B2CF9AE}" pid="10" name="MediaServiceImageTags">
    <vt:lpwstr/>
  </property>
</Properties>
</file>